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8B927" w14:textId="34A344B0" w:rsidR="009E131A" w:rsidRPr="00355B67" w:rsidRDefault="009E131A" w:rsidP="009E131A">
      <w:pPr>
        <w:pStyle w:val="Normaalweb"/>
        <w:rPr>
          <w:rFonts w:asciiTheme="minorHAnsi" w:hAnsiTheme="minorHAnsi" w:cstheme="minorHAnsi"/>
          <w:b/>
          <w:bCs/>
          <w:color w:val="000000"/>
          <w:sz w:val="28"/>
          <w:szCs w:val="28"/>
          <w:lang w:val="fr-BE"/>
        </w:rPr>
      </w:pPr>
      <w:r w:rsidRPr="00355B67">
        <w:rPr>
          <w:rFonts w:asciiTheme="minorHAnsi" w:hAnsiTheme="minorHAnsi" w:cstheme="minorHAnsi"/>
          <w:b/>
          <w:bCs/>
          <w:color w:val="000000"/>
          <w:sz w:val="28"/>
          <w:szCs w:val="28"/>
          <w:lang w:val="fr-BE"/>
        </w:rPr>
        <w:t xml:space="preserve">Evaluation de la visite des élèves bruxellois à l’école de </w:t>
      </w:r>
      <w:r w:rsidR="00362D0C">
        <w:rPr>
          <w:rFonts w:asciiTheme="minorHAnsi" w:hAnsiTheme="minorHAnsi" w:cstheme="minorHAnsi"/>
          <w:b/>
          <w:bCs/>
          <w:color w:val="000000"/>
          <w:sz w:val="28"/>
          <w:szCs w:val="28"/>
          <w:lang w:val="fr-BE"/>
        </w:rPr>
        <w:t>Lier</w:t>
      </w:r>
    </w:p>
    <w:p w14:paraId="7703EA27" w14:textId="77777777" w:rsidR="009E131A" w:rsidRPr="00877803" w:rsidRDefault="009E131A" w:rsidP="009E131A">
      <w:pPr>
        <w:pStyle w:val="Normaalweb"/>
        <w:rPr>
          <w:rFonts w:asciiTheme="minorHAnsi" w:hAnsiTheme="minorHAnsi" w:cstheme="minorHAnsi"/>
          <w:color w:val="000000"/>
          <w:sz w:val="22"/>
          <w:szCs w:val="22"/>
          <w:u w:val="single"/>
          <w:lang w:val="fr-BE"/>
        </w:rPr>
      </w:pPr>
      <w:r w:rsidRPr="00877803">
        <w:rPr>
          <w:rFonts w:asciiTheme="minorHAnsi" w:hAnsiTheme="minorHAnsi" w:cstheme="minorHAnsi"/>
          <w:color w:val="000000"/>
          <w:sz w:val="22"/>
          <w:szCs w:val="22"/>
          <w:u w:val="single"/>
          <w:lang w:val="fr-BE"/>
        </w:rPr>
        <w:t>Qu’est-ce qui était chouette?</w:t>
      </w:r>
    </w:p>
    <w:p w14:paraId="221FD3E2" w14:textId="2E0ACC4F" w:rsidR="00146705" w:rsidRPr="00877803" w:rsidRDefault="00877803" w:rsidP="009E131A">
      <w:pPr>
        <w:pStyle w:val="Normaalweb"/>
        <w:rPr>
          <w:rFonts w:asciiTheme="minorHAnsi" w:hAnsiTheme="minorHAnsi" w:cstheme="minorHAnsi"/>
          <w:sz w:val="22"/>
          <w:szCs w:val="22"/>
          <w:lang w:val="fr-BE"/>
        </w:rPr>
      </w:pPr>
      <w:r w:rsidRPr="00877803">
        <w:rPr>
          <w:rFonts w:asciiTheme="minorHAnsi" w:hAnsiTheme="minorHAnsi" w:cstheme="minorHAnsi"/>
          <w:sz w:val="22"/>
          <w:szCs w:val="22"/>
          <w:lang w:val="fr-BE"/>
        </w:rPr>
        <w:t xml:space="preserve">Alicia a déclaré qu'elle avait apprécié cette journée. Elle a trouvé les jeux amusants à mettre en place. Elle a trouvé le quiz linguistique très intéressant. Et elle a beaucoup aimé mes biscuits faits maison. Alicia a trouvé que Lyre était une jolie petite ville.   </w:t>
      </w:r>
    </w:p>
    <w:p w14:paraId="257CC6DB" w14:textId="77777777" w:rsidR="009E131A" w:rsidRPr="00877803" w:rsidRDefault="009E131A" w:rsidP="009E131A">
      <w:pPr>
        <w:pStyle w:val="Normaalweb"/>
        <w:rPr>
          <w:rFonts w:asciiTheme="minorHAnsi" w:hAnsiTheme="minorHAnsi" w:cstheme="minorHAnsi"/>
          <w:color w:val="000000"/>
          <w:sz w:val="22"/>
          <w:szCs w:val="22"/>
          <w:u w:val="single"/>
          <w:lang w:val="fr-BE"/>
        </w:rPr>
      </w:pPr>
      <w:r w:rsidRPr="00877803">
        <w:rPr>
          <w:rFonts w:asciiTheme="minorHAnsi" w:hAnsiTheme="minorHAnsi" w:cstheme="minorHAnsi"/>
          <w:color w:val="000000"/>
          <w:sz w:val="22"/>
          <w:szCs w:val="22"/>
          <w:u w:val="single"/>
          <w:lang w:val="fr-BE"/>
        </w:rPr>
        <w:t>Qu’est-ce qui différait par rapport à mes attentes?</w:t>
      </w:r>
    </w:p>
    <w:p w14:paraId="3FA16B2E" w14:textId="15A029EF" w:rsidR="00355B67" w:rsidRPr="00355B67" w:rsidRDefault="0099561E" w:rsidP="009E131A">
      <w:pPr>
        <w:pStyle w:val="Normaalweb"/>
        <w:rPr>
          <w:rFonts w:asciiTheme="minorHAnsi" w:hAnsiTheme="minorHAnsi" w:cstheme="minorHAnsi"/>
          <w:color w:val="000000"/>
          <w:sz w:val="22"/>
          <w:szCs w:val="22"/>
          <w:lang w:val="fr-BE"/>
        </w:rPr>
      </w:pPr>
      <w:r w:rsidRPr="0099561E">
        <w:rPr>
          <w:rFonts w:asciiTheme="minorHAnsi" w:hAnsiTheme="minorHAnsi" w:cstheme="minorHAnsi"/>
          <w:color w:val="000000"/>
          <w:sz w:val="22"/>
          <w:szCs w:val="22"/>
          <w:lang w:val="fr-BE"/>
        </w:rPr>
        <w:t>Léa était très timide, c'était donc un peu décevant, mais Alicia prenait parfois l'initiative de me dire quelque chose. Mes tandems ne faisaient que se parler en français, mais j'ai ensuite parlé à d'autres tandems.</w:t>
      </w:r>
    </w:p>
    <w:p w14:paraId="06F369A9" w14:textId="048767EB" w:rsidR="00030BF2" w:rsidRPr="00972ADF" w:rsidRDefault="009E131A" w:rsidP="00355B67">
      <w:pPr>
        <w:pStyle w:val="Normaalweb"/>
        <w:rPr>
          <w:rFonts w:asciiTheme="minorHAnsi" w:hAnsiTheme="minorHAnsi" w:cstheme="minorHAnsi"/>
          <w:color w:val="000000"/>
          <w:sz w:val="28"/>
          <w:szCs w:val="28"/>
          <w:u w:val="single"/>
        </w:rPr>
      </w:pPr>
      <w:r w:rsidRPr="00972ADF">
        <w:rPr>
          <w:rFonts w:asciiTheme="minorHAnsi" w:hAnsiTheme="minorHAnsi" w:cstheme="minorHAnsi"/>
          <w:color w:val="000000"/>
          <w:sz w:val="28"/>
          <w:szCs w:val="28"/>
          <w:u w:val="single"/>
        </w:rPr>
        <w:t>Le carnet de bord</w:t>
      </w:r>
    </w:p>
    <w:tbl>
      <w:tblPr>
        <w:tblStyle w:val="Tabelraster"/>
        <w:tblW w:w="0" w:type="auto"/>
        <w:tblLook w:val="04A0" w:firstRow="1" w:lastRow="0" w:firstColumn="1" w:lastColumn="0" w:noHBand="0" w:noVBand="1"/>
      </w:tblPr>
      <w:tblGrid>
        <w:gridCol w:w="4531"/>
        <w:gridCol w:w="4531"/>
      </w:tblGrid>
      <w:tr w:rsidR="00264764" w14:paraId="7FAA3363" w14:textId="77777777" w:rsidTr="00264764">
        <w:tc>
          <w:tcPr>
            <w:tcW w:w="4531" w:type="dxa"/>
          </w:tcPr>
          <w:p w14:paraId="53101A76" w14:textId="73797BBB" w:rsidR="00264764" w:rsidRDefault="00264764">
            <w:pPr>
              <w:rPr>
                <w:lang w:val="fr-BE"/>
              </w:rPr>
            </w:pPr>
            <w:r>
              <w:rPr>
                <w:lang w:val="fr-BE"/>
              </w:rPr>
              <w:t xml:space="preserve">Flore Claes </w:t>
            </w:r>
          </w:p>
        </w:tc>
        <w:tc>
          <w:tcPr>
            <w:tcW w:w="4531" w:type="dxa"/>
          </w:tcPr>
          <w:p w14:paraId="2BD40400" w14:textId="77777777" w:rsidR="00264764" w:rsidRDefault="00264764">
            <w:pPr>
              <w:rPr>
                <w:lang w:val="fr-BE"/>
              </w:rPr>
            </w:pPr>
          </w:p>
        </w:tc>
      </w:tr>
      <w:tr w:rsidR="00264764" w14:paraId="114E0119" w14:textId="77777777" w:rsidTr="00264764">
        <w:tc>
          <w:tcPr>
            <w:tcW w:w="4531" w:type="dxa"/>
          </w:tcPr>
          <w:p w14:paraId="3F82506E" w14:textId="25E1939F" w:rsidR="00264764" w:rsidRDefault="00264764">
            <w:pPr>
              <w:rPr>
                <w:lang w:val="fr-BE"/>
              </w:rPr>
            </w:pPr>
            <w:r>
              <w:rPr>
                <w:lang w:val="fr-BE"/>
              </w:rPr>
              <w:t xml:space="preserve">Alicia </w:t>
            </w:r>
            <w:proofErr w:type="spellStart"/>
            <w:r w:rsidR="008207CE">
              <w:rPr>
                <w:lang w:val="fr-BE"/>
              </w:rPr>
              <w:t>Meeuwig</w:t>
            </w:r>
            <w:proofErr w:type="spellEnd"/>
            <w:r w:rsidR="008207CE">
              <w:rPr>
                <w:lang w:val="fr-BE"/>
              </w:rPr>
              <w:t xml:space="preserve"> </w:t>
            </w:r>
          </w:p>
        </w:tc>
        <w:tc>
          <w:tcPr>
            <w:tcW w:w="4531" w:type="dxa"/>
          </w:tcPr>
          <w:p w14:paraId="0554625B" w14:textId="77777777" w:rsidR="00264764" w:rsidRDefault="00264764">
            <w:pPr>
              <w:rPr>
                <w:lang w:val="fr-BE"/>
              </w:rPr>
            </w:pPr>
          </w:p>
        </w:tc>
      </w:tr>
      <w:tr w:rsidR="00264764" w:rsidRPr="005262E2" w14:paraId="166A333D" w14:textId="77777777" w:rsidTr="00264764">
        <w:tc>
          <w:tcPr>
            <w:tcW w:w="4531" w:type="dxa"/>
          </w:tcPr>
          <w:p w14:paraId="788CCCDB" w14:textId="68C8CDB8" w:rsidR="00264764" w:rsidRDefault="0038076E">
            <w:pPr>
              <w:rPr>
                <w:lang w:val="fr-BE"/>
              </w:rPr>
            </w:pPr>
            <w:r>
              <w:rPr>
                <w:lang w:val="fr-BE"/>
              </w:rPr>
              <w:t xml:space="preserve">Date de la conversation + heure du début et heure de la fin </w:t>
            </w:r>
          </w:p>
        </w:tc>
        <w:tc>
          <w:tcPr>
            <w:tcW w:w="4531" w:type="dxa"/>
          </w:tcPr>
          <w:p w14:paraId="3E921731" w14:textId="77777777" w:rsidR="00264764" w:rsidRDefault="0038076E">
            <w:pPr>
              <w:rPr>
                <w:lang w:val="fr-BE"/>
              </w:rPr>
            </w:pPr>
            <w:r>
              <w:rPr>
                <w:lang w:val="fr-BE"/>
              </w:rPr>
              <w:t xml:space="preserve">Date : 4 novembre </w:t>
            </w:r>
          </w:p>
          <w:p w14:paraId="4C9BF747" w14:textId="7938D408" w:rsidR="0038076E" w:rsidRDefault="0038076E">
            <w:pPr>
              <w:rPr>
                <w:lang w:val="fr-BE"/>
              </w:rPr>
            </w:pPr>
            <w:r>
              <w:rPr>
                <w:lang w:val="fr-BE"/>
              </w:rPr>
              <w:t>Durée : 13u33 – 18u07</w:t>
            </w:r>
          </w:p>
        </w:tc>
      </w:tr>
      <w:tr w:rsidR="00264764" w:rsidRPr="005262E2" w14:paraId="1A8E582C" w14:textId="77777777" w:rsidTr="00264764">
        <w:tc>
          <w:tcPr>
            <w:tcW w:w="4531" w:type="dxa"/>
          </w:tcPr>
          <w:p w14:paraId="033C79D7" w14:textId="0326995B" w:rsidR="00264764" w:rsidRDefault="0038076E">
            <w:pPr>
              <w:rPr>
                <w:lang w:val="fr-BE"/>
              </w:rPr>
            </w:pPr>
            <w:r>
              <w:rPr>
                <w:lang w:val="fr-BE"/>
              </w:rPr>
              <w:t xml:space="preserve">Type de conversation  </w:t>
            </w:r>
          </w:p>
        </w:tc>
        <w:tc>
          <w:tcPr>
            <w:tcW w:w="4531" w:type="dxa"/>
          </w:tcPr>
          <w:p w14:paraId="421AD5F1" w14:textId="326091DF" w:rsidR="00264764" w:rsidRDefault="0038076E">
            <w:pPr>
              <w:rPr>
                <w:lang w:val="fr-BE"/>
              </w:rPr>
            </w:pPr>
            <w:r w:rsidRPr="00005910">
              <w:rPr>
                <w:lang w:val="fr-BE"/>
              </w:rPr>
              <w:t xml:space="preserve">Tout d'abord, nous avons discuté de ce que nous avons fait pendant les vacances. Ensuite, nous avons parlé de ce que nous voulions étudier davantage. Je lui ai demandé si elle conduisait déjà la voiture, mais elle n'a que 15 ans et ce n'est donc pas encore possible. Elle m'a demandé si c'était difficile. Nous avons également parlé de la situation actuelle à l'école. Enfin, nous avons parlé de nos loisirs et de nos voyages préférés.  </w:t>
            </w:r>
          </w:p>
        </w:tc>
      </w:tr>
      <w:tr w:rsidR="00264764" w:rsidRPr="005262E2" w14:paraId="4EFB2161" w14:textId="77777777" w:rsidTr="00264764">
        <w:tc>
          <w:tcPr>
            <w:tcW w:w="4531" w:type="dxa"/>
          </w:tcPr>
          <w:p w14:paraId="61D93D64" w14:textId="7FC706DF" w:rsidR="00264764" w:rsidRDefault="0038076E">
            <w:pPr>
              <w:rPr>
                <w:lang w:val="fr-BE"/>
              </w:rPr>
            </w:pPr>
            <w:r>
              <w:rPr>
                <w:lang w:val="fr-BE"/>
              </w:rPr>
              <w:t xml:space="preserve">Vocabulaire </w:t>
            </w:r>
          </w:p>
        </w:tc>
        <w:tc>
          <w:tcPr>
            <w:tcW w:w="4531" w:type="dxa"/>
          </w:tcPr>
          <w:p w14:paraId="106438E2" w14:textId="77777777" w:rsidR="00264764" w:rsidRDefault="00223622">
            <w:pPr>
              <w:rPr>
                <w:lang w:val="fr-BE"/>
              </w:rPr>
            </w:pPr>
            <w:r w:rsidRPr="00223622">
              <w:rPr>
                <w:lang w:val="fr-BE"/>
              </w:rPr>
              <w:t>étude complémentaire</w:t>
            </w:r>
            <w:r>
              <w:rPr>
                <w:lang w:val="fr-BE"/>
              </w:rPr>
              <w:t xml:space="preserve"> = </w:t>
            </w:r>
            <w:proofErr w:type="spellStart"/>
            <w:r>
              <w:rPr>
                <w:lang w:val="fr-BE"/>
              </w:rPr>
              <w:t>verder</w:t>
            </w:r>
            <w:proofErr w:type="spellEnd"/>
            <w:r>
              <w:rPr>
                <w:lang w:val="fr-BE"/>
              </w:rPr>
              <w:t xml:space="preserve"> </w:t>
            </w:r>
            <w:proofErr w:type="spellStart"/>
            <w:r>
              <w:rPr>
                <w:lang w:val="fr-BE"/>
              </w:rPr>
              <w:t>studeren</w:t>
            </w:r>
            <w:proofErr w:type="spellEnd"/>
            <w:r>
              <w:rPr>
                <w:lang w:val="fr-BE"/>
              </w:rPr>
              <w:t xml:space="preserve"> </w:t>
            </w:r>
          </w:p>
          <w:p w14:paraId="3F7B86C9" w14:textId="02D0FA61" w:rsidR="00223622" w:rsidRDefault="00223622">
            <w:pPr>
              <w:rPr>
                <w:lang w:val="fr-BE"/>
              </w:rPr>
            </w:pPr>
            <w:r w:rsidRPr="00223622">
              <w:rPr>
                <w:lang w:val="fr-BE"/>
              </w:rPr>
              <w:t>engageante</w:t>
            </w:r>
            <w:r>
              <w:rPr>
                <w:lang w:val="fr-BE"/>
              </w:rPr>
              <w:t xml:space="preserve"> = </w:t>
            </w:r>
            <w:proofErr w:type="spellStart"/>
            <w:r>
              <w:rPr>
                <w:lang w:val="fr-BE"/>
              </w:rPr>
              <w:t>boeiend</w:t>
            </w:r>
            <w:proofErr w:type="spellEnd"/>
            <w:r>
              <w:rPr>
                <w:lang w:val="fr-BE"/>
              </w:rPr>
              <w:t xml:space="preserve">  </w:t>
            </w:r>
          </w:p>
          <w:p w14:paraId="24E10BF9" w14:textId="77777777" w:rsidR="00223622" w:rsidRDefault="00F5524B">
            <w:pPr>
              <w:rPr>
                <w:lang w:val="fr-BE"/>
              </w:rPr>
            </w:pPr>
            <w:r w:rsidRPr="00F5524B">
              <w:rPr>
                <w:lang w:val="fr-BE"/>
              </w:rPr>
              <w:t>noix de coco</w:t>
            </w:r>
            <w:r>
              <w:rPr>
                <w:lang w:val="fr-BE"/>
              </w:rPr>
              <w:t xml:space="preserve"> = </w:t>
            </w:r>
            <w:proofErr w:type="spellStart"/>
            <w:r w:rsidRPr="00F5524B">
              <w:rPr>
                <w:lang w:val="fr-BE"/>
              </w:rPr>
              <w:t>kokosnoot</w:t>
            </w:r>
            <w:proofErr w:type="spellEnd"/>
            <w:r>
              <w:rPr>
                <w:lang w:val="fr-BE"/>
              </w:rPr>
              <w:t xml:space="preserve"> </w:t>
            </w:r>
          </w:p>
          <w:p w14:paraId="2124F50E" w14:textId="77777777" w:rsidR="003F6F1E" w:rsidRPr="00461EEF" w:rsidRDefault="003F6F1E">
            <w:pPr>
              <w:rPr>
                <w:lang w:val="fr-BE"/>
              </w:rPr>
            </w:pPr>
            <w:r w:rsidRPr="00461EEF">
              <w:rPr>
                <w:lang w:val="fr-BE"/>
              </w:rPr>
              <w:t xml:space="preserve">passé un bon moment = heel erg </w:t>
            </w:r>
            <w:proofErr w:type="spellStart"/>
            <w:r w:rsidRPr="00461EEF">
              <w:rPr>
                <w:lang w:val="fr-BE"/>
              </w:rPr>
              <w:t>vermaakt</w:t>
            </w:r>
            <w:proofErr w:type="spellEnd"/>
            <w:r w:rsidRPr="00461EEF">
              <w:rPr>
                <w:lang w:val="fr-BE"/>
              </w:rPr>
              <w:t xml:space="preserve"> </w:t>
            </w:r>
          </w:p>
          <w:p w14:paraId="66150203" w14:textId="387A734A" w:rsidR="003F6F1E" w:rsidRPr="003F6F1E" w:rsidRDefault="003F6F1E">
            <w:pPr>
              <w:rPr>
                <w:lang w:val="fr-BE"/>
              </w:rPr>
            </w:pPr>
            <w:r w:rsidRPr="003F6F1E">
              <w:rPr>
                <w:lang w:val="fr-BE"/>
              </w:rPr>
              <w:t xml:space="preserve">hâte d'apprendre = </w:t>
            </w:r>
            <w:proofErr w:type="spellStart"/>
            <w:r>
              <w:rPr>
                <w:lang w:val="fr-BE"/>
              </w:rPr>
              <w:t>leergierig</w:t>
            </w:r>
            <w:proofErr w:type="spellEnd"/>
            <w:r>
              <w:rPr>
                <w:lang w:val="fr-BE"/>
              </w:rPr>
              <w:t xml:space="preserve"> </w:t>
            </w:r>
          </w:p>
        </w:tc>
      </w:tr>
      <w:tr w:rsidR="00264764" w:rsidRPr="008207CE" w14:paraId="68E2E5D3" w14:textId="77777777" w:rsidTr="00264764">
        <w:tc>
          <w:tcPr>
            <w:tcW w:w="4531" w:type="dxa"/>
          </w:tcPr>
          <w:p w14:paraId="133C5C7C" w14:textId="4DA6F7EC" w:rsidR="00264764" w:rsidRDefault="00F5524B">
            <w:pPr>
              <w:rPr>
                <w:lang w:val="fr-BE"/>
              </w:rPr>
            </w:pPr>
            <w:r>
              <w:rPr>
                <w:lang w:val="fr-BE"/>
              </w:rPr>
              <w:t xml:space="preserve">Correction </w:t>
            </w:r>
          </w:p>
        </w:tc>
        <w:tc>
          <w:tcPr>
            <w:tcW w:w="4531" w:type="dxa"/>
          </w:tcPr>
          <w:p w14:paraId="0B9266DA" w14:textId="77777777" w:rsidR="008207CE" w:rsidRDefault="00211C1B">
            <w:pPr>
              <w:rPr>
                <w:lang w:val="fr-BE"/>
              </w:rPr>
            </w:pPr>
            <w:r w:rsidRPr="00211C1B">
              <w:rPr>
                <w:lang w:val="fr-BE"/>
              </w:rPr>
              <w:t xml:space="preserve">j'ai parfois utilisé "la" au lieu de "une" ou vice versa. </w:t>
            </w:r>
          </w:p>
          <w:p w14:paraId="5701D393" w14:textId="0DC3C856" w:rsidR="00C434C5" w:rsidRDefault="00C434C5">
            <w:pPr>
              <w:rPr>
                <w:lang w:val="fr-BE"/>
              </w:rPr>
            </w:pPr>
            <w:r>
              <w:rPr>
                <w:lang w:val="fr-BE"/>
              </w:rPr>
              <w:t>Tu conduis déjà la voiture -&gt; Tu conduis déjà une voiture</w:t>
            </w:r>
          </w:p>
          <w:p w14:paraId="7E4B57D5" w14:textId="77777777" w:rsidR="008207CE" w:rsidRDefault="008207CE">
            <w:pPr>
              <w:rPr>
                <w:lang w:val="fr-BE"/>
              </w:rPr>
            </w:pPr>
          </w:p>
          <w:p w14:paraId="79145B8E" w14:textId="147EF0AB" w:rsidR="00264764" w:rsidRDefault="00211C1B">
            <w:pPr>
              <w:rPr>
                <w:lang w:val="fr-BE"/>
              </w:rPr>
            </w:pPr>
            <w:r w:rsidRPr="00211C1B">
              <w:rPr>
                <w:lang w:val="fr-BE"/>
              </w:rPr>
              <w:t>j'ai parfois utilisé le mauvais vocabulaire</w:t>
            </w:r>
            <w:r w:rsidR="008207CE">
              <w:rPr>
                <w:lang w:val="fr-BE"/>
              </w:rPr>
              <w:t>.</w:t>
            </w:r>
          </w:p>
          <w:p w14:paraId="0638716F" w14:textId="32962FAB" w:rsidR="00C434C5" w:rsidRDefault="00C434C5">
            <w:pPr>
              <w:rPr>
                <w:lang w:val="fr-BE"/>
              </w:rPr>
            </w:pPr>
            <w:r>
              <w:rPr>
                <w:lang w:val="fr-BE"/>
              </w:rPr>
              <w:t xml:space="preserve">Dans -&gt; pendant </w:t>
            </w:r>
          </w:p>
          <w:p w14:paraId="0AA62EF1" w14:textId="77777777" w:rsidR="00C434C5" w:rsidRDefault="00C434C5">
            <w:pPr>
              <w:rPr>
                <w:lang w:val="fr-BE"/>
              </w:rPr>
            </w:pPr>
          </w:p>
          <w:p w14:paraId="1B28933B" w14:textId="6EF26CA0" w:rsidR="00C434C5" w:rsidRDefault="00C434C5">
            <w:pPr>
              <w:rPr>
                <w:lang w:val="fr-BE"/>
              </w:rPr>
            </w:pPr>
            <w:r w:rsidRPr="00C434C5">
              <w:rPr>
                <w:lang w:val="fr-BE"/>
              </w:rPr>
              <w:t>J'ai parfois fait des erreurs de conjugaison.</w:t>
            </w:r>
            <w:r>
              <w:rPr>
                <w:lang w:val="fr-BE"/>
              </w:rPr>
              <w:t xml:space="preserve"> </w:t>
            </w:r>
          </w:p>
          <w:p w14:paraId="1CCE5C40" w14:textId="77A97700" w:rsidR="00C434C5" w:rsidRDefault="00C434C5">
            <w:pPr>
              <w:rPr>
                <w:lang w:val="fr-BE"/>
              </w:rPr>
            </w:pPr>
            <w:r>
              <w:rPr>
                <w:lang w:val="fr-BE"/>
              </w:rPr>
              <w:t xml:space="preserve">Pâtisserie -&gt; pâtisse </w:t>
            </w:r>
          </w:p>
          <w:p w14:paraId="37A2C109" w14:textId="232A5060" w:rsidR="00C434C5" w:rsidRDefault="00C434C5">
            <w:pPr>
              <w:rPr>
                <w:lang w:val="fr-BE"/>
              </w:rPr>
            </w:pPr>
            <w:r>
              <w:rPr>
                <w:lang w:val="fr-BE"/>
              </w:rPr>
              <w:t xml:space="preserve">J’entraîne -&gt; je m’entraîne </w:t>
            </w:r>
          </w:p>
          <w:p w14:paraId="0DB4B726" w14:textId="59E90191" w:rsidR="008207CE" w:rsidRDefault="008207CE">
            <w:pPr>
              <w:rPr>
                <w:lang w:val="fr-BE"/>
              </w:rPr>
            </w:pPr>
          </w:p>
        </w:tc>
      </w:tr>
      <w:tr w:rsidR="00264764" w14:paraId="513B0C03" w14:textId="77777777" w:rsidTr="00264764">
        <w:tc>
          <w:tcPr>
            <w:tcW w:w="4531" w:type="dxa"/>
          </w:tcPr>
          <w:p w14:paraId="6397B242" w14:textId="66CAA86A" w:rsidR="00264764" w:rsidRDefault="00F5524B">
            <w:pPr>
              <w:rPr>
                <w:lang w:val="fr-BE"/>
              </w:rPr>
            </w:pPr>
            <w:r>
              <w:rPr>
                <w:lang w:val="fr-BE"/>
              </w:rPr>
              <w:t>Rubrique &lt;&lt;découverte&gt;&gt;</w:t>
            </w:r>
          </w:p>
        </w:tc>
        <w:tc>
          <w:tcPr>
            <w:tcW w:w="4531" w:type="dxa"/>
          </w:tcPr>
          <w:p w14:paraId="4D9E6950" w14:textId="27B11193" w:rsidR="00264764" w:rsidRDefault="00211C1B">
            <w:pPr>
              <w:rPr>
                <w:lang w:val="fr-BE"/>
              </w:rPr>
            </w:pPr>
            <w:r>
              <w:rPr>
                <w:lang w:val="fr-BE"/>
              </w:rPr>
              <w:t xml:space="preserve">Quand elle était petite elle n’arrivait pas à dire bon anniversaire. Alors elle disait à pâté to </w:t>
            </w:r>
            <w:proofErr w:type="spellStart"/>
            <w:r>
              <w:rPr>
                <w:lang w:val="fr-BE"/>
              </w:rPr>
              <w:t>you</w:t>
            </w:r>
            <w:proofErr w:type="spellEnd"/>
            <w:r>
              <w:rPr>
                <w:lang w:val="fr-BE"/>
              </w:rPr>
              <w:t xml:space="preserve">. </w:t>
            </w:r>
            <w:r w:rsidR="00765B9C" w:rsidRPr="00765B9C">
              <w:rPr>
                <w:lang w:val="fr-BE"/>
              </w:rPr>
              <w:t xml:space="preserve">Alicia a trouvé que c'était une journée très amusante. Elle était un peu timide, mais c'est </w:t>
            </w:r>
            <w:r w:rsidR="00765B9C" w:rsidRPr="00765B9C">
              <w:rPr>
                <w:lang w:val="fr-BE"/>
              </w:rPr>
              <w:lastRenderedPageBreak/>
              <w:t>elle qui a pris contact avec moi. Elle a particulièrement aimé le buffet de desserts.</w:t>
            </w:r>
          </w:p>
        </w:tc>
      </w:tr>
    </w:tbl>
    <w:p w14:paraId="59D03E40" w14:textId="77777777" w:rsidR="00264764" w:rsidRDefault="00264764">
      <w:pPr>
        <w:rPr>
          <w:sz w:val="28"/>
          <w:szCs w:val="28"/>
          <w:u w:val="single"/>
          <w:lang w:val="fr-BE"/>
        </w:rPr>
      </w:pPr>
    </w:p>
    <w:p w14:paraId="38A87C78" w14:textId="77777777" w:rsidR="00972ADF" w:rsidRPr="00972ADF" w:rsidRDefault="00972ADF">
      <w:pPr>
        <w:rPr>
          <w:sz w:val="28"/>
          <w:szCs w:val="28"/>
          <w:u w:val="single"/>
          <w:lang w:val="fr-BE"/>
        </w:rPr>
      </w:pPr>
    </w:p>
    <w:p w14:paraId="7EF39B56" w14:textId="45688F63" w:rsidR="00972ADF" w:rsidRPr="00972ADF" w:rsidRDefault="00972ADF">
      <w:pPr>
        <w:rPr>
          <w:sz w:val="28"/>
          <w:szCs w:val="28"/>
          <w:u w:val="single"/>
          <w:lang w:val="fr-BE"/>
        </w:rPr>
      </w:pPr>
      <w:r w:rsidRPr="00972ADF">
        <w:rPr>
          <w:sz w:val="28"/>
          <w:szCs w:val="28"/>
          <w:u w:val="single"/>
          <w:lang w:val="fr-BE"/>
        </w:rPr>
        <w:t>Le carnet de bord 2</w:t>
      </w:r>
    </w:p>
    <w:tbl>
      <w:tblPr>
        <w:tblStyle w:val="Tabelraster"/>
        <w:tblW w:w="0" w:type="auto"/>
        <w:tblLook w:val="04A0" w:firstRow="1" w:lastRow="0" w:firstColumn="1" w:lastColumn="0" w:noHBand="0" w:noVBand="1"/>
      </w:tblPr>
      <w:tblGrid>
        <w:gridCol w:w="4531"/>
        <w:gridCol w:w="4531"/>
      </w:tblGrid>
      <w:tr w:rsidR="00461EEF" w14:paraId="3BE8C7FC" w14:textId="77777777" w:rsidTr="000B0AC0">
        <w:tc>
          <w:tcPr>
            <w:tcW w:w="4531" w:type="dxa"/>
          </w:tcPr>
          <w:p w14:paraId="3F3A5165" w14:textId="77777777" w:rsidR="00461EEF" w:rsidRDefault="00461EEF" w:rsidP="000B0AC0">
            <w:pPr>
              <w:rPr>
                <w:lang w:val="fr-BE"/>
              </w:rPr>
            </w:pPr>
            <w:r>
              <w:rPr>
                <w:lang w:val="fr-BE"/>
              </w:rPr>
              <w:t xml:space="preserve">Flore Claes </w:t>
            </w:r>
          </w:p>
        </w:tc>
        <w:tc>
          <w:tcPr>
            <w:tcW w:w="4531" w:type="dxa"/>
          </w:tcPr>
          <w:p w14:paraId="3B516051" w14:textId="77777777" w:rsidR="00461EEF" w:rsidRDefault="00461EEF" w:rsidP="000B0AC0">
            <w:pPr>
              <w:rPr>
                <w:lang w:val="fr-BE"/>
              </w:rPr>
            </w:pPr>
          </w:p>
        </w:tc>
      </w:tr>
      <w:tr w:rsidR="00461EEF" w14:paraId="54F9B46B" w14:textId="77777777" w:rsidTr="000B0AC0">
        <w:tc>
          <w:tcPr>
            <w:tcW w:w="4531" w:type="dxa"/>
          </w:tcPr>
          <w:p w14:paraId="6C4CF01A" w14:textId="77777777" w:rsidR="00461EEF" w:rsidRDefault="00461EEF" w:rsidP="000B0AC0">
            <w:pPr>
              <w:rPr>
                <w:lang w:val="fr-BE"/>
              </w:rPr>
            </w:pPr>
            <w:r>
              <w:rPr>
                <w:lang w:val="fr-BE"/>
              </w:rPr>
              <w:t xml:space="preserve">Alicia </w:t>
            </w:r>
            <w:proofErr w:type="spellStart"/>
            <w:r>
              <w:rPr>
                <w:lang w:val="fr-BE"/>
              </w:rPr>
              <w:t>Meeuwig</w:t>
            </w:r>
            <w:proofErr w:type="spellEnd"/>
            <w:r>
              <w:rPr>
                <w:lang w:val="fr-BE"/>
              </w:rPr>
              <w:t xml:space="preserve"> </w:t>
            </w:r>
          </w:p>
        </w:tc>
        <w:tc>
          <w:tcPr>
            <w:tcW w:w="4531" w:type="dxa"/>
          </w:tcPr>
          <w:p w14:paraId="5EA40251" w14:textId="77777777" w:rsidR="00461EEF" w:rsidRDefault="00461EEF" w:rsidP="000B0AC0">
            <w:pPr>
              <w:rPr>
                <w:lang w:val="fr-BE"/>
              </w:rPr>
            </w:pPr>
          </w:p>
        </w:tc>
      </w:tr>
      <w:tr w:rsidR="00461EEF" w:rsidRPr="00461EEF" w14:paraId="678F5131" w14:textId="77777777" w:rsidTr="000B0AC0">
        <w:tc>
          <w:tcPr>
            <w:tcW w:w="4531" w:type="dxa"/>
          </w:tcPr>
          <w:p w14:paraId="0A8B424B" w14:textId="77777777" w:rsidR="00461EEF" w:rsidRDefault="00461EEF" w:rsidP="000B0AC0">
            <w:pPr>
              <w:rPr>
                <w:lang w:val="fr-BE"/>
              </w:rPr>
            </w:pPr>
            <w:r>
              <w:rPr>
                <w:lang w:val="fr-BE"/>
              </w:rPr>
              <w:t xml:space="preserve">Date de la conversation + heure du début et heure de la fin </w:t>
            </w:r>
          </w:p>
        </w:tc>
        <w:tc>
          <w:tcPr>
            <w:tcW w:w="4531" w:type="dxa"/>
          </w:tcPr>
          <w:p w14:paraId="1B7AED6C" w14:textId="43994AB0" w:rsidR="00461EEF" w:rsidRDefault="00461EEF" w:rsidP="000B0AC0">
            <w:pPr>
              <w:rPr>
                <w:lang w:val="fr-BE"/>
              </w:rPr>
            </w:pPr>
            <w:r>
              <w:rPr>
                <w:lang w:val="fr-BE"/>
              </w:rPr>
              <w:t>Date : 17/01 – 18/01</w:t>
            </w:r>
          </w:p>
          <w:p w14:paraId="55F30839" w14:textId="404FEB6B" w:rsidR="00461EEF" w:rsidRDefault="00461EEF" w:rsidP="000B0AC0">
            <w:pPr>
              <w:rPr>
                <w:lang w:val="fr-BE"/>
              </w:rPr>
            </w:pPr>
            <w:r>
              <w:rPr>
                <w:lang w:val="fr-BE"/>
              </w:rPr>
              <w:t xml:space="preserve">Durée : 15u49 – 21u39 </w:t>
            </w:r>
          </w:p>
        </w:tc>
      </w:tr>
      <w:tr w:rsidR="00461EEF" w:rsidRPr="005262E2" w14:paraId="43A686E8" w14:textId="77777777" w:rsidTr="000B0AC0">
        <w:tc>
          <w:tcPr>
            <w:tcW w:w="4531" w:type="dxa"/>
          </w:tcPr>
          <w:p w14:paraId="002AA084" w14:textId="77777777" w:rsidR="00461EEF" w:rsidRDefault="00461EEF" w:rsidP="000B0AC0">
            <w:pPr>
              <w:rPr>
                <w:lang w:val="fr-BE"/>
              </w:rPr>
            </w:pPr>
            <w:r>
              <w:rPr>
                <w:lang w:val="fr-BE"/>
              </w:rPr>
              <w:t xml:space="preserve">Type de conversation  </w:t>
            </w:r>
          </w:p>
        </w:tc>
        <w:tc>
          <w:tcPr>
            <w:tcW w:w="4531" w:type="dxa"/>
          </w:tcPr>
          <w:p w14:paraId="7E5CA803" w14:textId="2431D5D4" w:rsidR="00461EEF" w:rsidRDefault="0088077A" w:rsidP="000B0AC0">
            <w:pPr>
              <w:rPr>
                <w:lang w:val="fr-BE"/>
              </w:rPr>
            </w:pPr>
            <w:r w:rsidRPr="0088077A">
              <w:rPr>
                <w:lang w:val="fr-BE"/>
              </w:rPr>
              <w:t>Tout d'abord, nous avons parlé des vacances. Comme moi, elle a fêté Noël avec sa famille et le Nouvel An avec ses amis. Ensuite, nous avons parlé un peu des cadeaux. Son cadeau préféré était un collier offert par sa grand-mère. Et par coïncidence, mon cadeau préféré était aussi un collier offert par mon amoureux. Ensuite, nous avons parlé de ce que nous allions faire pendant les vacances des crocus. Alicia va certainement partir à l'étranger, mais elle ne sait pas encore où.</w:t>
            </w:r>
          </w:p>
        </w:tc>
      </w:tr>
      <w:tr w:rsidR="00461EEF" w:rsidRPr="006E3B5B" w14:paraId="3132404C" w14:textId="77777777" w:rsidTr="000B0AC0">
        <w:tc>
          <w:tcPr>
            <w:tcW w:w="4531" w:type="dxa"/>
          </w:tcPr>
          <w:p w14:paraId="66925842" w14:textId="77777777" w:rsidR="00461EEF" w:rsidRDefault="00461EEF" w:rsidP="000B0AC0">
            <w:pPr>
              <w:rPr>
                <w:lang w:val="fr-BE"/>
              </w:rPr>
            </w:pPr>
            <w:r>
              <w:rPr>
                <w:lang w:val="fr-BE"/>
              </w:rPr>
              <w:t xml:space="preserve">Vocabulaire </w:t>
            </w:r>
          </w:p>
        </w:tc>
        <w:tc>
          <w:tcPr>
            <w:tcW w:w="4531" w:type="dxa"/>
          </w:tcPr>
          <w:p w14:paraId="037347EA" w14:textId="65D75CE8" w:rsidR="00140B83" w:rsidRPr="00E144C1" w:rsidRDefault="00140B83" w:rsidP="000B0AC0">
            <w:r w:rsidRPr="00140B83">
              <w:t xml:space="preserve">À </w:t>
            </w:r>
            <w:proofErr w:type="spellStart"/>
            <w:r w:rsidRPr="00140B83">
              <w:t>l’étranger</w:t>
            </w:r>
            <w:proofErr w:type="spellEnd"/>
            <w:r w:rsidRPr="00140B83">
              <w:t xml:space="preserve"> = naar het buitenland </w:t>
            </w:r>
          </w:p>
          <w:p w14:paraId="06923D75" w14:textId="77777777" w:rsidR="00140B83" w:rsidRPr="005262E2" w:rsidRDefault="00140B83" w:rsidP="000B0AC0">
            <w:r w:rsidRPr="005262E2">
              <w:t xml:space="preserve">maquillage = make-up </w:t>
            </w:r>
          </w:p>
          <w:p w14:paraId="2817178E" w14:textId="77777777" w:rsidR="006E3B5B" w:rsidRPr="006E3B5B" w:rsidRDefault="00140B83" w:rsidP="000B0AC0">
            <w:pPr>
              <w:rPr>
                <w:lang w:val="fr-BE"/>
              </w:rPr>
            </w:pPr>
            <w:r w:rsidRPr="006E3B5B">
              <w:rPr>
                <w:lang w:val="fr-BE"/>
              </w:rPr>
              <w:t xml:space="preserve">le son = het </w:t>
            </w:r>
            <w:proofErr w:type="spellStart"/>
            <w:r w:rsidRPr="006E3B5B">
              <w:rPr>
                <w:lang w:val="fr-BE"/>
              </w:rPr>
              <w:t>geluid</w:t>
            </w:r>
            <w:proofErr w:type="spellEnd"/>
            <w:r w:rsidRPr="006E3B5B">
              <w:rPr>
                <w:lang w:val="fr-BE"/>
              </w:rPr>
              <w:t xml:space="preserve"> </w:t>
            </w:r>
          </w:p>
          <w:p w14:paraId="65305282" w14:textId="77777777" w:rsidR="006E3B5B" w:rsidRDefault="006E3B5B" w:rsidP="000B0AC0">
            <w:pPr>
              <w:rPr>
                <w:lang w:val="fr-BE"/>
              </w:rPr>
            </w:pPr>
            <w:r>
              <w:rPr>
                <w:lang w:val="fr-BE"/>
              </w:rPr>
              <w:t xml:space="preserve">des fois = </w:t>
            </w:r>
            <w:proofErr w:type="spellStart"/>
            <w:r>
              <w:rPr>
                <w:lang w:val="fr-BE"/>
              </w:rPr>
              <w:t>soms</w:t>
            </w:r>
            <w:proofErr w:type="spellEnd"/>
          </w:p>
          <w:p w14:paraId="2F7B888C" w14:textId="5193AF75" w:rsidR="00461EEF" w:rsidRPr="006E3B5B" w:rsidRDefault="006E3B5B" w:rsidP="000B0AC0">
            <w:pPr>
              <w:rPr>
                <w:lang w:val="fr-BE"/>
              </w:rPr>
            </w:pPr>
            <w:r>
              <w:rPr>
                <w:lang w:val="fr-BE"/>
              </w:rPr>
              <w:t xml:space="preserve">être reconnaissant = </w:t>
            </w:r>
            <w:proofErr w:type="spellStart"/>
            <w:r>
              <w:rPr>
                <w:lang w:val="fr-BE"/>
              </w:rPr>
              <w:t>dankbaar</w:t>
            </w:r>
            <w:proofErr w:type="spellEnd"/>
            <w:r>
              <w:rPr>
                <w:lang w:val="fr-BE"/>
              </w:rPr>
              <w:t xml:space="preserve"> </w:t>
            </w:r>
            <w:proofErr w:type="spellStart"/>
            <w:r>
              <w:rPr>
                <w:lang w:val="fr-BE"/>
              </w:rPr>
              <w:t>zijn</w:t>
            </w:r>
            <w:proofErr w:type="spellEnd"/>
            <w:r>
              <w:rPr>
                <w:lang w:val="fr-BE"/>
              </w:rPr>
              <w:t xml:space="preserve"> </w:t>
            </w:r>
          </w:p>
        </w:tc>
      </w:tr>
      <w:tr w:rsidR="00461EEF" w:rsidRPr="005262E2" w14:paraId="19315CE2" w14:textId="77777777" w:rsidTr="000B0AC0">
        <w:tc>
          <w:tcPr>
            <w:tcW w:w="4531" w:type="dxa"/>
          </w:tcPr>
          <w:p w14:paraId="6FD96A7D" w14:textId="77777777" w:rsidR="00461EEF" w:rsidRDefault="00461EEF" w:rsidP="000B0AC0">
            <w:pPr>
              <w:rPr>
                <w:lang w:val="fr-BE"/>
              </w:rPr>
            </w:pPr>
            <w:r>
              <w:rPr>
                <w:lang w:val="fr-BE"/>
              </w:rPr>
              <w:t xml:space="preserve">Correction </w:t>
            </w:r>
          </w:p>
        </w:tc>
        <w:tc>
          <w:tcPr>
            <w:tcW w:w="4531" w:type="dxa"/>
          </w:tcPr>
          <w:p w14:paraId="79B0BF16" w14:textId="711FF099" w:rsidR="00247ED0" w:rsidRDefault="00247ED0" w:rsidP="000B0AC0">
            <w:pPr>
              <w:rPr>
                <w:lang w:val="fr-BE"/>
              </w:rPr>
            </w:pPr>
            <w:r w:rsidRPr="00247ED0">
              <w:rPr>
                <w:lang w:val="fr-BE"/>
              </w:rPr>
              <w:t>J'ai parfois associé un mot à la mauvaise préposition.</w:t>
            </w:r>
          </w:p>
          <w:p w14:paraId="42F9F625" w14:textId="0189E395" w:rsidR="00247ED0" w:rsidRDefault="001720F0" w:rsidP="000B0AC0">
            <w:pPr>
              <w:rPr>
                <w:lang w:val="fr-BE"/>
              </w:rPr>
            </w:pPr>
            <w:r>
              <w:rPr>
                <w:lang w:val="fr-BE"/>
              </w:rPr>
              <w:t xml:space="preserve">Une collier -&gt; un collier </w:t>
            </w:r>
          </w:p>
          <w:p w14:paraId="068E6B55" w14:textId="77777777" w:rsidR="001720F0" w:rsidRDefault="001720F0" w:rsidP="000B0AC0">
            <w:pPr>
              <w:rPr>
                <w:lang w:val="fr-BE"/>
              </w:rPr>
            </w:pPr>
          </w:p>
          <w:p w14:paraId="557AB72A" w14:textId="48CD4F17" w:rsidR="00D04734" w:rsidRDefault="00D04734" w:rsidP="000B0AC0">
            <w:pPr>
              <w:rPr>
                <w:lang w:val="fr-BE"/>
              </w:rPr>
            </w:pPr>
            <w:r w:rsidRPr="00D04734">
              <w:rPr>
                <w:lang w:val="fr-BE"/>
              </w:rPr>
              <w:t>J'ai parfois utilisé le mauvais verbe</w:t>
            </w:r>
            <w:r>
              <w:rPr>
                <w:lang w:val="fr-BE"/>
              </w:rPr>
              <w:t>.</w:t>
            </w:r>
          </w:p>
          <w:p w14:paraId="12AE35CB" w14:textId="5934B117" w:rsidR="00461EEF" w:rsidRDefault="00D04734" w:rsidP="000B0AC0">
            <w:pPr>
              <w:rPr>
                <w:lang w:val="fr-BE"/>
              </w:rPr>
            </w:pPr>
            <w:r w:rsidRPr="00D04734">
              <w:rPr>
                <w:lang w:val="fr-BE"/>
              </w:rPr>
              <w:t xml:space="preserve">J'ai </w:t>
            </w:r>
            <w:r>
              <w:rPr>
                <w:lang w:val="fr-BE"/>
              </w:rPr>
              <w:t xml:space="preserve">vu </w:t>
            </w:r>
            <w:r w:rsidRPr="00D04734">
              <w:rPr>
                <w:lang w:val="fr-BE"/>
              </w:rPr>
              <w:t>Netflix avec mon amour</w:t>
            </w:r>
            <w:r>
              <w:rPr>
                <w:lang w:val="fr-BE"/>
              </w:rPr>
              <w:t xml:space="preserve"> -&gt; </w:t>
            </w:r>
            <w:r w:rsidRPr="00D04734">
              <w:rPr>
                <w:lang w:val="fr-BE"/>
              </w:rPr>
              <w:t>J'ai regardé Netflix avec mon amour</w:t>
            </w:r>
          </w:p>
          <w:p w14:paraId="405264F1" w14:textId="77777777" w:rsidR="00461EEF" w:rsidRDefault="00461EEF" w:rsidP="000B0AC0">
            <w:pPr>
              <w:rPr>
                <w:lang w:val="fr-BE"/>
              </w:rPr>
            </w:pPr>
          </w:p>
          <w:p w14:paraId="484CBA25" w14:textId="77777777" w:rsidR="00461EEF" w:rsidRDefault="00D04734" w:rsidP="00D04734">
            <w:pPr>
              <w:rPr>
                <w:lang w:val="fr-BE"/>
              </w:rPr>
            </w:pPr>
            <w:r w:rsidRPr="00D04734">
              <w:rPr>
                <w:lang w:val="fr-BE"/>
              </w:rPr>
              <w:t>J'ai parfois utilisé les mauvais mots</w:t>
            </w:r>
            <w:r>
              <w:rPr>
                <w:lang w:val="fr-BE"/>
              </w:rPr>
              <w:t xml:space="preserve">. </w:t>
            </w:r>
          </w:p>
          <w:p w14:paraId="6580CC7A" w14:textId="4107E2BB" w:rsidR="00D04734" w:rsidRDefault="00D04734" w:rsidP="00D04734">
            <w:pPr>
              <w:rPr>
                <w:lang w:val="fr-BE"/>
              </w:rPr>
            </w:pPr>
            <w:r>
              <w:rPr>
                <w:lang w:val="fr-BE"/>
              </w:rPr>
              <w:t>Quoi est « </w:t>
            </w:r>
            <w:r w:rsidR="0095714C">
              <w:rPr>
                <w:lang w:val="fr-BE"/>
              </w:rPr>
              <w:t>maquillage</w:t>
            </w:r>
            <w:r>
              <w:rPr>
                <w:lang w:val="fr-BE"/>
              </w:rPr>
              <w:t xml:space="preserve"> » ? -&gt; </w:t>
            </w:r>
            <w:r w:rsidRPr="00D04734">
              <w:rPr>
                <w:lang w:val="fr-BE"/>
              </w:rPr>
              <w:t xml:space="preserve">Que signifie </w:t>
            </w:r>
            <w:r>
              <w:rPr>
                <w:lang w:val="fr-BE"/>
              </w:rPr>
              <w:t>« </w:t>
            </w:r>
            <w:r w:rsidR="0095714C">
              <w:rPr>
                <w:lang w:val="fr-BE"/>
              </w:rPr>
              <w:t>maquillage</w:t>
            </w:r>
            <w:r>
              <w:rPr>
                <w:lang w:val="fr-BE"/>
              </w:rPr>
              <w:t> »</w:t>
            </w:r>
            <w:r w:rsidRPr="00D04734">
              <w:rPr>
                <w:lang w:val="fr-BE"/>
              </w:rPr>
              <w:t>?</w:t>
            </w:r>
          </w:p>
        </w:tc>
      </w:tr>
      <w:tr w:rsidR="00461EEF" w:rsidRPr="005262E2" w14:paraId="3CB6ED89" w14:textId="77777777" w:rsidTr="000B0AC0">
        <w:tc>
          <w:tcPr>
            <w:tcW w:w="4531" w:type="dxa"/>
          </w:tcPr>
          <w:p w14:paraId="15C5078C" w14:textId="77777777" w:rsidR="00461EEF" w:rsidRDefault="00461EEF" w:rsidP="000B0AC0">
            <w:pPr>
              <w:rPr>
                <w:lang w:val="fr-BE"/>
              </w:rPr>
            </w:pPr>
            <w:r>
              <w:rPr>
                <w:lang w:val="fr-BE"/>
              </w:rPr>
              <w:t>Rubrique &lt;&lt;découverte&gt;&gt;</w:t>
            </w:r>
          </w:p>
        </w:tc>
        <w:tc>
          <w:tcPr>
            <w:tcW w:w="4531" w:type="dxa"/>
          </w:tcPr>
          <w:p w14:paraId="42BF373D" w14:textId="19513BC2" w:rsidR="00461EEF" w:rsidRDefault="009A7E49" w:rsidP="000B0AC0">
            <w:pPr>
              <w:rPr>
                <w:lang w:val="fr-BE"/>
              </w:rPr>
            </w:pPr>
            <w:r w:rsidRPr="009A7E49">
              <w:rPr>
                <w:lang w:val="fr-BE"/>
              </w:rPr>
              <w:t>Alicia adore voyager. Si elle le pouvait, elle partirait à l'étranger à chaque vacances. Elle aime aussi énormément sa grand-mère. Pendant son temps libre, elle aime rencontrer ses amis.</w:t>
            </w:r>
          </w:p>
        </w:tc>
      </w:tr>
    </w:tbl>
    <w:p w14:paraId="63CF5CC5" w14:textId="77777777" w:rsidR="005262E2" w:rsidRDefault="005262E2" w:rsidP="005262E2">
      <w:pPr>
        <w:rPr>
          <w:lang w:val="fr-BE"/>
        </w:rPr>
      </w:pPr>
    </w:p>
    <w:p w14:paraId="722F9505" w14:textId="77777777" w:rsidR="008476D7" w:rsidRDefault="008476D7" w:rsidP="005262E2">
      <w:pPr>
        <w:rPr>
          <w:lang w:val="fr-BE"/>
        </w:rPr>
      </w:pPr>
    </w:p>
    <w:p w14:paraId="6C0358E8" w14:textId="77777777" w:rsidR="008476D7" w:rsidRDefault="008476D7" w:rsidP="005262E2">
      <w:pPr>
        <w:rPr>
          <w:lang w:val="fr-BE"/>
        </w:rPr>
      </w:pPr>
    </w:p>
    <w:p w14:paraId="7FCDE283" w14:textId="77777777" w:rsidR="008476D7" w:rsidRDefault="008476D7" w:rsidP="005262E2">
      <w:pPr>
        <w:rPr>
          <w:lang w:val="fr-BE"/>
        </w:rPr>
      </w:pPr>
    </w:p>
    <w:p w14:paraId="26C4589A" w14:textId="39564FEE" w:rsidR="005262E2" w:rsidRPr="00972ADF" w:rsidRDefault="005262E2" w:rsidP="005262E2">
      <w:pPr>
        <w:rPr>
          <w:sz w:val="28"/>
          <w:szCs w:val="28"/>
          <w:u w:val="single"/>
          <w:lang w:val="fr-BE"/>
        </w:rPr>
      </w:pPr>
      <w:r w:rsidRPr="00972ADF">
        <w:rPr>
          <w:sz w:val="28"/>
          <w:szCs w:val="28"/>
          <w:u w:val="single"/>
          <w:lang w:val="fr-BE"/>
        </w:rPr>
        <w:lastRenderedPageBreak/>
        <w:t xml:space="preserve">Le carnet de bord </w:t>
      </w:r>
      <w:r>
        <w:rPr>
          <w:sz w:val="28"/>
          <w:szCs w:val="28"/>
          <w:u w:val="single"/>
          <w:lang w:val="fr-BE"/>
        </w:rPr>
        <w:t>3</w:t>
      </w:r>
    </w:p>
    <w:tbl>
      <w:tblPr>
        <w:tblStyle w:val="Tabelraster"/>
        <w:tblW w:w="0" w:type="auto"/>
        <w:tblLook w:val="04A0" w:firstRow="1" w:lastRow="0" w:firstColumn="1" w:lastColumn="0" w:noHBand="0" w:noVBand="1"/>
      </w:tblPr>
      <w:tblGrid>
        <w:gridCol w:w="4531"/>
        <w:gridCol w:w="4531"/>
      </w:tblGrid>
      <w:tr w:rsidR="005262E2" w14:paraId="636A3AF4" w14:textId="77777777" w:rsidTr="00384AD4">
        <w:tc>
          <w:tcPr>
            <w:tcW w:w="4531" w:type="dxa"/>
          </w:tcPr>
          <w:p w14:paraId="5587E2DC" w14:textId="77777777" w:rsidR="005262E2" w:rsidRDefault="005262E2" w:rsidP="00384AD4">
            <w:pPr>
              <w:rPr>
                <w:lang w:val="fr-BE"/>
              </w:rPr>
            </w:pPr>
            <w:r>
              <w:rPr>
                <w:lang w:val="fr-BE"/>
              </w:rPr>
              <w:t xml:space="preserve">Flore Claes </w:t>
            </w:r>
          </w:p>
        </w:tc>
        <w:tc>
          <w:tcPr>
            <w:tcW w:w="4531" w:type="dxa"/>
          </w:tcPr>
          <w:p w14:paraId="591706BC" w14:textId="77777777" w:rsidR="005262E2" w:rsidRDefault="005262E2" w:rsidP="00384AD4">
            <w:pPr>
              <w:rPr>
                <w:lang w:val="fr-BE"/>
              </w:rPr>
            </w:pPr>
          </w:p>
        </w:tc>
      </w:tr>
      <w:tr w:rsidR="005262E2" w14:paraId="08F51ABD" w14:textId="77777777" w:rsidTr="00384AD4">
        <w:tc>
          <w:tcPr>
            <w:tcW w:w="4531" w:type="dxa"/>
          </w:tcPr>
          <w:p w14:paraId="7D64889D" w14:textId="77777777" w:rsidR="005262E2" w:rsidRDefault="005262E2" w:rsidP="00384AD4">
            <w:pPr>
              <w:rPr>
                <w:lang w:val="fr-BE"/>
              </w:rPr>
            </w:pPr>
            <w:r>
              <w:rPr>
                <w:lang w:val="fr-BE"/>
              </w:rPr>
              <w:t xml:space="preserve">Alicia </w:t>
            </w:r>
            <w:proofErr w:type="spellStart"/>
            <w:r>
              <w:rPr>
                <w:lang w:val="fr-BE"/>
              </w:rPr>
              <w:t>Meeuwig</w:t>
            </w:r>
            <w:proofErr w:type="spellEnd"/>
            <w:r>
              <w:rPr>
                <w:lang w:val="fr-BE"/>
              </w:rPr>
              <w:t xml:space="preserve"> </w:t>
            </w:r>
          </w:p>
        </w:tc>
        <w:tc>
          <w:tcPr>
            <w:tcW w:w="4531" w:type="dxa"/>
          </w:tcPr>
          <w:p w14:paraId="14D9F768" w14:textId="77777777" w:rsidR="005262E2" w:rsidRDefault="005262E2" w:rsidP="00384AD4">
            <w:pPr>
              <w:rPr>
                <w:lang w:val="fr-BE"/>
              </w:rPr>
            </w:pPr>
          </w:p>
        </w:tc>
      </w:tr>
      <w:tr w:rsidR="005262E2" w:rsidRPr="00461EEF" w14:paraId="22CFB948" w14:textId="77777777" w:rsidTr="00384AD4">
        <w:tc>
          <w:tcPr>
            <w:tcW w:w="4531" w:type="dxa"/>
          </w:tcPr>
          <w:p w14:paraId="3E0F82DA" w14:textId="77777777" w:rsidR="005262E2" w:rsidRDefault="005262E2" w:rsidP="00384AD4">
            <w:pPr>
              <w:rPr>
                <w:lang w:val="fr-BE"/>
              </w:rPr>
            </w:pPr>
            <w:r>
              <w:rPr>
                <w:lang w:val="fr-BE"/>
              </w:rPr>
              <w:t xml:space="preserve">Date de la conversation + heure du début et heure de la fin </w:t>
            </w:r>
          </w:p>
        </w:tc>
        <w:tc>
          <w:tcPr>
            <w:tcW w:w="4531" w:type="dxa"/>
          </w:tcPr>
          <w:p w14:paraId="741BB5E4" w14:textId="161EB8E3" w:rsidR="005262E2" w:rsidRDefault="005262E2" w:rsidP="00384AD4">
            <w:pPr>
              <w:rPr>
                <w:lang w:val="fr-BE"/>
              </w:rPr>
            </w:pPr>
            <w:r>
              <w:rPr>
                <w:lang w:val="fr-BE"/>
              </w:rPr>
              <w:t>Date : 27/04 – 1/05</w:t>
            </w:r>
          </w:p>
          <w:p w14:paraId="661DDDB8" w14:textId="2EB424A9" w:rsidR="005262E2" w:rsidRDefault="005262E2" w:rsidP="00384AD4">
            <w:pPr>
              <w:rPr>
                <w:lang w:val="fr-BE"/>
              </w:rPr>
            </w:pPr>
            <w:r>
              <w:rPr>
                <w:lang w:val="fr-BE"/>
              </w:rPr>
              <w:t>Durée : 23u04 – 14u54</w:t>
            </w:r>
          </w:p>
        </w:tc>
      </w:tr>
      <w:tr w:rsidR="005262E2" w:rsidRPr="005262E2" w14:paraId="5BB889C0" w14:textId="77777777" w:rsidTr="00384AD4">
        <w:tc>
          <w:tcPr>
            <w:tcW w:w="4531" w:type="dxa"/>
          </w:tcPr>
          <w:p w14:paraId="1603C60B" w14:textId="77777777" w:rsidR="005262E2" w:rsidRDefault="005262E2" w:rsidP="00384AD4">
            <w:pPr>
              <w:rPr>
                <w:lang w:val="fr-BE"/>
              </w:rPr>
            </w:pPr>
            <w:r>
              <w:rPr>
                <w:lang w:val="fr-BE"/>
              </w:rPr>
              <w:t xml:space="preserve">Type de conversation  </w:t>
            </w:r>
          </w:p>
        </w:tc>
        <w:tc>
          <w:tcPr>
            <w:tcW w:w="4531" w:type="dxa"/>
          </w:tcPr>
          <w:p w14:paraId="7C33A15A" w14:textId="77777777" w:rsidR="005262E2" w:rsidRDefault="005262E2" w:rsidP="00384AD4">
            <w:pPr>
              <w:rPr>
                <w:lang w:val="fr-BE"/>
              </w:rPr>
            </w:pPr>
            <w:r w:rsidRPr="005262E2">
              <w:rPr>
                <w:lang w:val="fr-BE"/>
              </w:rPr>
              <w:t>J'ai d'abord demandé comment c'était à Bruxelles parce que j'étais malade ce jour-là. Elle a dit qu'elle avait passé une bonne journée. Ils ont joué à des jeux dans leur école et sont allés au parc à côté de leur école. Elle m'a demandé quelles étaient mes plaintes. Elle m'a également demandé si je me sentais mieux. C'était très gentil de sa part. J'ai ensuite demandé si elle se préparait déjà pour les examens. Elle m'a répondu qu'elle était en vacances en ce moment et qu'elle ne préparait donc pas encore ses examens. Elle m'a demandé si j'étudiais déjà. Je lui ai répondu que nous avions beaucoup à faire pour l'école, mais que j'essayais déjà de faire quelques choses ici et là pour les examens.</w:t>
            </w:r>
          </w:p>
          <w:p w14:paraId="29D14108" w14:textId="35AD905D" w:rsidR="00ED1508" w:rsidRDefault="00ED1508" w:rsidP="00384AD4">
            <w:pPr>
              <w:rPr>
                <w:lang w:val="fr-BE"/>
              </w:rPr>
            </w:pPr>
          </w:p>
        </w:tc>
      </w:tr>
      <w:tr w:rsidR="005262E2" w:rsidRPr="006E3B5B" w14:paraId="1FD29CEA" w14:textId="77777777" w:rsidTr="00384AD4">
        <w:tc>
          <w:tcPr>
            <w:tcW w:w="4531" w:type="dxa"/>
          </w:tcPr>
          <w:p w14:paraId="51896D48" w14:textId="77777777" w:rsidR="005262E2" w:rsidRDefault="005262E2" w:rsidP="00384AD4">
            <w:pPr>
              <w:rPr>
                <w:lang w:val="fr-BE"/>
              </w:rPr>
            </w:pPr>
            <w:r>
              <w:rPr>
                <w:lang w:val="fr-BE"/>
              </w:rPr>
              <w:t xml:space="preserve">Vocabulaire </w:t>
            </w:r>
          </w:p>
        </w:tc>
        <w:tc>
          <w:tcPr>
            <w:tcW w:w="4531" w:type="dxa"/>
          </w:tcPr>
          <w:p w14:paraId="7B6A4D29" w14:textId="77777777" w:rsidR="005262E2" w:rsidRDefault="005262E2" w:rsidP="00384AD4">
            <w:r>
              <w:t xml:space="preserve">Een opstel = </w:t>
            </w:r>
            <w:proofErr w:type="spellStart"/>
            <w:r w:rsidRPr="005262E2">
              <w:t>Une</w:t>
            </w:r>
            <w:proofErr w:type="spellEnd"/>
            <w:r w:rsidRPr="005262E2">
              <w:t xml:space="preserve"> rédaction</w:t>
            </w:r>
          </w:p>
          <w:p w14:paraId="08F51BCD" w14:textId="77777777" w:rsidR="005262E2" w:rsidRDefault="005262E2" w:rsidP="00384AD4">
            <w:r>
              <w:t xml:space="preserve">Aanspreken = </w:t>
            </w:r>
            <w:proofErr w:type="spellStart"/>
            <w:r>
              <w:t>aborder</w:t>
            </w:r>
            <w:proofErr w:type="spellEnd"/>
            <w:r>
              <w:t xml:space="preserve"> </w:t>
            </w:r>
          </w:p>
          <w:p w14:paraId="68017E9D" w14:textId="77777777" w:rsidR="005262E2" w:rsidRPr="00FD1973" w:rsidRDefault="005262E2" w:rsidP="00384AD4">
            <w:r w:rsidRPr="00FD1973">
              <w:t xml:space="preserve">Een spreekbeurt = </w:t>
            </w:r>
            <w:proofErr w:type="spellStart"/>
            <w:r w:rsidRPr="00FD1973">
              <w:t>Un</w:t>
            </w:r>
            <w:proofErr w:type="spellEnd"/>
            <w:r w:rsidRPr="00FD1973">
              <w:t xml:space="preserve"> exposé</w:t>
            </w:r>
          </w:p>
          <w:p w14:paraId="14BF498D" w14:textId="77777777" w:rsidR="00FD1973" w:rsidRDefault="00FD1973" w:rsidP="00384AD4">
            <w:r>
              <w:t xml:space="preserve">Een hoop = </w:t>
            </w:r>
            <w:proofErr w:type="spellStart"/>
            <w:r>
              <w:t>un</w:t>
            </w:r>
            <w:proofErr w:type="spellEnd"/>
            <w:r>
              <w:t xml:space="preserve"> tas </w:t>
            </w:r>
          </w:p>
          <w:p w14:paraId="4BEB6E96" w14:textId="77777777" w:rsidR="00FD1973" w:rsidRDefault="00FD1973" w:rsidP="00384AD4">
            <w:r>
              <w:t xml:space="preserve">Niet akkoord gaan met = </w:t>
            </w:r>
            <w:proofErr w:type="spellStart"/>
            <w:r w:rsidRPr="00FD1973">
              <w:t>S’opposer</w:t>
            </w:r>
            <w:proofErr w:type="spellEnd"/>
          </w:p>
          <w:p w14:paraId="23C50808" w14:textId="77777777" w:rsidR="005262E2" w:rsidRDefault="00FD1973" w:rsidP="00384AD4">
            <w:r>
              <w:t xml:space="preserve">Uitgeput = </w:t>
            </w:r>
            <w:proofErr w:type="spellStart"/>
            <w:r w:rsidRPr="00FD1973">
              <w:t>Épuisé</w:t>
            </w:r>
            <w:r>
              <w:t>e</w:t>
            </w:r>
            <w:proofErr w:type="spellEnd"/>
            <w:r>
              <w:t xml:space="preserve"> </w:t>
            </w:r>
            <w:r w:rsidR="005262E2" w:rsidRPr="005262E2">
              <w:t xml:space="preserve"> </w:t>
            </w:r>
          </w:p>
          <w:p w14:paraId="436549F2" w14:textId="2EF3D187" w:rsidR="00ED1508" w:rsidRPr="005262E2" w:rsidRDefault="00ED1508" w:rsidP="00384AD4"/>
        </w:tc>
      </w:tr>
      <w:tr w:rsidR="005262E2" w:rsidRPr="005262E2" w14:paraId="30C23914" w14:textId="77777777" w:rsidTr="00384AD4">
        <w:tc>
          <w:tcPr>
            <w:tcW w:w="4531" w:type="dxa"/>
          </w:tcPr>
          <w:p w14:paraId="6DDA7042" w14:textId="77777777" w:rsidR="005262E2" w:rsidRDefault="005262E2" w:rsidP="00384AD4">
            <w:pPr>
              <w:rPr>
                <w:lang w:val="fr-BE"/>
              </w:rPr>
            </w:pPr>
            <w:r>
              <w:rPr>
                <w:lang w:val="fr-BE"/>
              </w:rPr>
              <w:t xml:space="preserve">Correction </w:t>
            </w:r>
          </w:p>
        </w:tc>
        <w:tc>
          <w:tcPr>
            <w:tcW w:w="4531" w:type="dxa"/>
          </w:tcPr>
          <w:p w14:paraId="7011771B" w14:textId="77777777" w:rsidR="005262E2" w:rsidRDefault="005262E2" w:rsidP="00384AD4">
            <w:pPr>
              <w:rPr>
                <w:lang w:val="fr-BE"/>
              </w:rPr>
            </w:pPr>
            <w:r w:rsidRPr="00247ED0">
              <w:rPr>
                <w:lang w:val="fr-BE"/>
              </w:rPr>
              <w:t>J'ai parfois associé un mot à la mauvaise préposition.</w:t>
            </w:r>
          </w:p>
          <w:p w14:paraId="69132CA2" w14:textId="1F3AC8EC" w:rsidR="005262E2" w:rsidRDefault="005262E2" w:rsidP="00384AD4">
            <w:pPr>
              <w:rPr>
                <w:lang w:val="fr-BE"/>
              </w:rPr>
            </w:pPr>
            <w:r>
              <w:rPr>
                <w:lang w:val="fr-BE"/>
              </w:rPr>
              <w:t>Un</w:t>
            </w:r>
            <w:r w:rsidR="00ED1508">
              <w:rPr>
                <w:lang w:val="fr-BE"/>
              </w:rPr>
              <w:t xml:space="preserve"> grippe intestinal</w:t>
            </w:r>
            <w:r>
              <w:rPr>
                <w:lang w:val="fr-BE"/>
              </w:rPr>
              <w:t xml:space="preserve"> -&gt; un</w:t>
            </w:r>
            <w:r w:rsidR="00ED1508">
              <w:rPr>
                <w:lang w:val="fr-BE"/>
              </w:rPr>
              <w:t>e</w:t>
            </w:r>
            <w:r>
              <w:rPr>
                <w:lang w:val="fr-BE"/>
              </w:rPr>
              <w:t xml:space="preserve"> </w:t>
            </w:r>
            <w:r w:rsidR="00ED1508">
              <w:rPr>
                <w:lang w:val="fr-BE"/>
              </w:rPr>
              <w:t xml:space="preserve">grippe intestinal </w:t>
            </w:r>
            <w:r>
              <w:rPr>
                <w:lang w:val="fr-BE"/>
              </w:rPr>
              <w:t xml:space="preserve"> </w:t>
            </w:r>
          </w:p>
          <w:p w14:paraId="1FA43D5D" w14:textId="77777777" w:rsidR="005262E2" w:rsidRDefault="005262E2" w:rsidP="00384AD4">
            <w:pPr>
              <w:rPr>
                <w:lang w:val="fr-BE"/>
              </w:rPr>
            </w:pPr>
          </w:p>
          <w:p w14:paraId="3AA7AB8A" w14:textId="7FA38834" w:rsidR="005262E2" w:rsidRDefault="00B25C55" w:rsidP="00384AD4">
            <w:pPr>
              <w:rPr>
                <w:lang w:val="fr-BE"/>
              </w:rPr>
            </w:pPr>
            <w:r w:rsidRPr="00B25C55">
              <w:rPr>
                <w:lang w:val="fr-BE"/>
              </w:rPr>
              <w:t>J'avais un verbe mal conjugué</w:t>
            </w:r>
          </w:p>
          <w:p w14:paraId="6F9433CF" w14:textId="5AE3C72D" w:rsidR="00B25C55" w:rsidRDefault="00B25C55" w:rsidP="00384AD4">
            <w:pPr>
              <w:rPr>
                <w:lang w:val="fr-BE"/>
              </w:rPr>
            </w:pPr>
            <w:r>
              <w:rPr>
                <w:lang w:val="fr-BE"/>
              </w:rPr>
              <w:t xml:space="preserve">Tu prépare -&gt; tu prépares </w:t>
            </w:r>
          </w:p>
          <w:p w14:paraId="5E038858" w14:textId="77777777" w:rsidR="00B25C55" w:rsidRDefault="00B25C55" w:rsidP="00384AD4">
            <w:pPr>
              <w:rPr>
                <w:lang w:val="fr-BE"/>
              </w:rPr>
            </w:pPr>
          </w:p>
          <w:p w14:paraId="15EEC878" w14:textId="2C36B1B2" w:rsidR="00B25C55" w:rsidRDefault="00B25C55" w:rsidP="00384AD4">
            <w:pPr>
              <w:rPr>
                <w:lang w:val="fr-BE"/>
              </w:rPr>
            </w:pPr>
            <w:r w:rsidRPr="00B25C55">
              <w:rPr>
                <w:lang w:val="fr-BE"/>
              </w:rPr>
              <w:t>J'ai mal placé l'adjectif.</w:t>
            </w:r>
          </w:p>
          <w:p w14:paraId="4CDF3088" w14:textId="77777777" w:rsidR="005262E2" w:rsidRDefault="00B25C55" w:rsidP="00384AD4">
            <w:pPr>
              <w:rPr>
                <w:lang w:val="fr-BE"/>
              </w:rPr>
            </w:pPr>
            <w:r w:rsidRPr="00B25C55">
              <w:rPr>
                <w:lang w:val="fr-BE"/>
              </w:rPr>
              <w:t xml:space="preserve">C'était une journée </w:t>
            </w:r>
            <w:r>
              <w:rPr>
                <w:lang w:val="fr-BE"/>
              </w:rPr>
              <w:t>belle</w:t>
            </w:r>
            <w:r w:rsidRPr="00B25C55">
              <w:rPr>
                <w:lang w:val="fr-BE"/>
              </w:rPr>
              <w:t>?</w:t>
            </w:r>
            <w:r>
              <w:rPr>
                <w:lang w:val="fr-BE"/>
              </w:rPr>
              <w:t xml:space="preserve"> -&gt;</w:t>
            </w:r>
            <w:r w:rsidRPr="00B25C55">
              <w:rPr>
                <w:lang w:val="fr-BE"/>
              </w:rPr>
              <w:t xml:space="preserve"> C'était une belle journée?</w:t>
            </w:r>
          </w:p>
          <w:p w14:paraId="5B1ADDF7" w14:textId="71063366" w:rsidR="00735691" w:rsidRDefault="00735691" w:rsidP="00384AD4">
            <w:pPr>
              <w:rPr>
                <w:lang w:val="fr-BE"/>
              </w:rPr>
            </w:pPr>
          </w:p>
        </w:tc>
      </w:tr>
      <w:tr w:rsidR="005262E2" w:rsidRPr="005262E2" w14:paraId="49116E89" w14:textId="77777777" w:rsidTr="00384AD4">
        <w:tc>
          <w:tcPr>
            <w:tcW w:w="4531" w:type="dxa"/>
          </w:tcPr>
          <w:p w14:paraId="261480C5" w14:textId="77777777" w:rsidR="005262E2" w:rsidRDefault="005262E2" w:rsidP="00384AD4">
            <w:pPr>
              <w:rPr>
                <w:lang w:val="fr-BE"/>
              </w:rPr>
            </w:pPr>
            <w:r>
              <w:rPr>
                <w:lang w:val="fr-BE"/>
              </w:rPr>
              <w:t>Rubrique &lt;&lt;découverte&gt;&gt;</w:t>
            </w:r>
          </w:p>
        </w:tc>
        <w:tc>
          <w:tcPr>
            <w:tcW w:w="4531" w:type="dxa"/>
          </w:tcPr>
          <w:p w14:paraId="7B9CCA7F" w14:textId="2B937C73" w:rsidR="005262E2" w:rsidRDefault="0082033D" w:rsidP="00384AD4">
            <w:pPr>
              <w:rPr>
                <w:lang w:val="fr-BE"/>
              </w:rPr>
            </w:pPr>
            <w:r w:rsidRPr="0082033D">
              <w:rPr>
                <w:lang w:val="fr-BE"/>
              </w:rPr>
              <w:t>J'ai découvert qu'elle est maintenant en vacances, ce qui m'a semblé très intéressant. Elle n'a pas encore commencé ses examens, mais elle est confiante. J'ai trouvé très gentil qu'elle s'inquiète pour moi lorsque j'étais malade.</w:t>
            </w:r>
          </w:p>
        </w:tc>
      </w:tr>
    </w:tbl>
    <w:p w14:paraId="5EE588F7" w14:textId="77777777" w:rsidR="005262E2" w:rsidRPr="00461EEF" w:rsidRDefault="005262E2" w:rsidP="005262E2">
      <w:pPr>
        <w:rPr>
          <w:lang w:val="fr-BE"/>
        </w:rPr>
      </w:pPr>
    </w:p>
    <w:sectPr w:rsidR="005262E2" w:rsidRPr="00461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F2"/>
    <w:rsid w:val="00005910"/>
    <w:rsid w:val="00030BF2"/>
    <w:rsid w:val="00140B83"/>
    <w:rsid w:val="00146705"/>
    <w:rsid w:val="001720F0"/>
    <w:rsid w:val="00211C1B"/>
    <w:rsid w:val="00223622"/>
    <w:rsid w:val="00247ED0"/>
    <w:rsid w:val="00264764"/>
    <w:rsid w:val="00355B67"/>
    <w:rsid w:val="00362D0C"/>
    <w:rsid w:val="0038076E"/>
    <w:rsid w:val="003F6F1E"/>
    <w:rsid w:val="00461EEF"/>
    <w:rsid w:val="004A1F1D"/>
    <w:rsid w:val="005262E2"/>
    <w:rsid w:val="00647778"/>
    <w:rsid w:val="006C2B95"/>
    <w:rsid w:val="006E3B5B"/>
    <w:rsid w:val="00735691"/>
    <w:rsid w:val="00765B9C"/>
    <w:rsid w:val="0082033D"/>
    <w:rsid w:val="008207CE"/>
    <w:rsid w:val="008476D7"/>
    <w:rsid w:val="008646DC"/>
    <w:rsid w:val="00877803"/>
    <w:rsid w:val="0088077A"/>
    <w:rsid w:val="0095714C"/>
    <w:rsid w:val="00972ADF"/>
    <w:rsid w:val="0099561E"/>
    <w:rsid w:val="009A7E49"/>
    <w:rsid w:val="009E131A"/>
    <w:rsid w:val="00B25C55"/>
    <w:rsid w:val="00C434C5"/>
    <w:rsid w:val="00D04734"/>
    <w:rsid w:val="00DB16F5"/>
    <w:rsid w:val="00E144C1"/>
    <w:rsid w:val="00ED1508"/>
    <w:rsid w:val="00F5524B"/>
    <w:rsid w:val="00FB2771"/>
    <w:rsid w:val="00FD19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BF4D"/>
  <w15:chartTrackingRefBased/>
  <w15:docId w15:val="{24A6CD97-E584-4373-8C59-160D05A2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6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9E131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436453">
      <w:bodyDiv w:val="1"/>
      <w:marLeft w:val="0"/>
      <w:marRight w:val="0"/>
      <w:marTop w:val="0"/>
      <w:marBottom w:val="0"/>
      <w:divBdr>
        <w:top w:val="none" w:sz="0" w:space="0" w:color="auto"/>
        <w:left w:val="none" w:sz="0" w:space="0" w:color="auto"/>
        <w:bottom w:val="none" w:sz="0" w:space="0" w:color="auto"/>
        <w:right w:val="none" w:sz="0" w:space="0" w:color="auto"/>
      </w:divBdr>
    </w:div>
    <w:div w:id="2099977143">
      <w:bodyDiv w:val="1"/>
      <w:marLeft w:val="0"/>
      <w:marRight w:val="0"/>
      <w:marTop w:val="0"/>
      <w:marBottom w:val="0"/>
      <w:divBdr>
        <w:top w:val="none" w:sz="0" w:space="0" w:color="auto"/>
        <w:left w:val="none" w:sz="0" w:space="0" w:color="auto"/>
        <w:bottom w:val="none" w:sz="0" w:space="0" w:color="auto"/>
        <w:right w:val="none" w:sz="0" w:space="0" w:color="auto"/>
      </w:divBdr>
      <w:divsChild>
        <w:div w:id="23227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2</cp:revision>
  <dcterms:created xsi:type="dcterms:W3CDTF">2024-05-30T16:05:00Z</dcterms:created>
  <dcterms:modified xsi:type="dcterms:W3CDTF">2024-05-30T16:05:00Z</dcterms:modified>
</cp:coreProperties>
</file>